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6172F" w14:textId="7193FA56" w:rsidR="00F10632" w:rsidRDefault="00E53BE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High Renaissance and Mannerism</w:t>
      </w:r>
    </w:p>
    <w:p w14:paraId="54F7A363" w14:textId="1808C903" w:rsidR="00E53BE3" w:rsidRDefault="00E3033E">
      <w:pPr>
        <w:rPr>
          <w:rFonts w:ascii="Garamond" w:hAnsi="Garamond"/>
        </w:rPr>
      </w:pPr>
      <w:r>
        <w:rPr>
          <w:rFonts w:ascii="Garamond" w:hAnsi="Garamond"/>
        </w:rPr>
        <w:t xml:space="preserve">How are major sculptures by Michelangelo emblematic of the High Renaissance? In what ways do his paintings for the Sistine Chapel illustrate both the </w:t>
      </w:r>
      <w:proofErr w:type="spellStart"/>
      <w:r>
        <w:rPr>
          <w:rFonts w:ascii="Garamond" w:hAnsi="Garamond"/>
          <w:i/>
          <w:iCs/>
        </w:rPr>
        <w:t>paragone</w:t>
      </w:r>
      <w:proofErr w:type="spellEnd"/>
      <w:r>
        <w:rPr>
          <w:rFonts w:ascii="Garamond" w:hAnsi="Garamond"/>
        </w:rPr>
        <w:t xml:space="preserve"> and the shift to </w:t>
      </w:r>
      <w:r>
        <w:rPr>
          <w:rFonts w:ascii="Garamond" w:hAnsi="Garamond"/>
          <w:i/>
          <w:iCs/>
        </w:rPr>
        <w:t>Mannerism</w:t>
      </w:r>
      <w:r>
        <w:rPr>
          <w:rFonts w:ascii="Garamond" w:hAnsi="Garamond"/>
        </w:rPr>
        <w:t>? How did 16</w:t>
      </w:r>
      <w:r w:rsidRPr="00E3033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people understand their own destiny in relationship to self-fashioning? How is this manifest in both primary source texts and art of the time?</w:t>
      </w:r>
    </w:p>
    <w:p w14:paraId="241447AA" w14:textId="3DA37F0C" w:rsidR="00E3033E" w:rsidRDefault="00E3033E">
      <w:pPr>
        <w:rPr>
          <w:rFonts w:ascii="Garamond" w:hAnsi="Garamond"/>
        </w:rPr>
      </w:pPr>
    </w:p>
    <w:p w14:paraId="240B3DD4" w14:textId="74D1A545" w:rsidR="00E3033E" w:rsidRDefault="00936B14" w:rsidP="0043095C">
      <w:pPr>
        <w:pStyle w:val="ListParagraph"/>
        <w:numPr>
          <w:ilvl w:val="0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Renaissance Self-Fashioning</w:t>
      </w:r>
    </w:p>
    <w:p w14:paraId="29BE359D" w14:textId="1F6DCDA2" w:rsidR="00936B14" w:rsidRDefault="00936B14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Castiglione’s </w:t>
      </w:r>
      <w:r>
        <w:rPr>
          <w:rFonts w:ascii="Garamond" w:hAnsi="Garamond"/>
          <w:i/>
          <w:iCs/>
        </w:rPr>
        <w:t>Book of the Courtier</w:t>
      </w:r>
      <w:r>
        <w:rPr>
          <w:rFonts w:ascii="Garamond" w:hAnsi="Garamond"/>
        </w:rPr>
        <w:t xml:space="preserve"> (1528)</w:t>
      </w:r>
      <w:r w:rsidR="0043095C">
        <w:rPr>
          <w:rFonts w:ascii="Garamond" w:hAnsi="Garamond"/>
        </w:rPr>
        <w:t xml:space="preserve">: </w:t>
      </w:r>
      <w:proofErr w:type="spellStart"/>
      <w:r w:rsidR="0043095C">
        <w:rPr>
          <w:rFonts w:ascii="Garamond" w:hAnsi="Garamond"/>
          <w:i/>
          <w:iCs/>
        </w:rPr>
        <w:t>sprezzatura</w:t>
      </w:r>
      <w:proofErr w:type="spellEnd"/>
      <w:r w:rsidR="0043095C">
        <w:rPr>
          <w:rFonts w:ascii="Garamond" w:hAnsi="Garamond"/>
        </w:rPr>
        <w:t xml:space="preserve"> and Renaissance ideals</w:t>
      </w:r>
    </w:p>
    <w:p w14:paraId="64B03FD8" w14:textId="047B5CA0" w:rsidR="00936B14" w:rsidRDefault="00936B14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Bronzino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Portrait of a Young Man</w:t>
      </w:r>
      <w:r>
        <w:rPr>
          <w:rFonts w:ascii="Garamond" w:hAnsi="Garamond"/>
        </w:rPr>
        <w:t>, 1540</w:t>
      </w:r>
    </w:p>
    <w:p w14:paraId="2FF12A28" w14:textId="77777777" w:rsidR="00936B14" w:rsidRDefault="00936B14" w:rsidP="0043095C">
      <w:pPr>
        <w:pStyle w:val="ListParagraph"/>
        <w:numPr>
          <w:ilvl w:val="0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proofErr w:type="spellStart"/>
      <w:r>
        <w:rPr>
          <w:rFonts w:ascii="Garamond" w:hAnsi="Garamond"/>
          <w:i/>
          <w:iCs/>
        </w:rPr>
        <w:t>Paragone</w:t>
      </w:r>
      <w:proofErr w:type="spellEnd"/>
      <w:r>
        <w:rPr>
          <w:rFonts w:ascii="Garamond" w:hAnsi="Garamond"/>
        </w:rPr>
        <w:t>: painting vs. sculpture</w:t>
      </w:r>
    </w:p>
    <w:p w14:paraId="0EAB16D7" w14:textId="77777777" w:rsidR="0043095C" w:rsidRDefault="0043095C" w:rsidP="0043095C">
      <w:pPr>
        <w:pStyle w:val="ListParagraph"/>
        <w:numPr>
          <w:ilvl w:val="0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Michelangelo</w:t>
      </w:r>
    </w:p>
    <w:p w14:paraId="5E4AA903" w14:textId="77777777" w:rsidR="0043095C" w:rsidRDefault="0043095C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Pietà</w:t>
      </w:r>
      <w:r>
        <w:rPr>
          <w:rFonts w:ascii="Garamond" w:hAnsi="Garamond"/>
        </w:rPr>
        <w:t>, c.1500</w:t>
      </w:r>
    </w:p>
    <w:p w14:paraId="275A6C9E" w14:textId="77777777" w:rsidR="0043095C" w:rsidRDefault="0043095C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David</w:t>
      </w:r>
      <w:r>
        <w:rPr>
          <w:rFonts w:ascii="Garamond" w:hAnsi="Garamond"/>
        </w:rPr>
        <w:t>, 1501-1504</w:t>
      </w:r>
    </w:p>
    <w:p w14:paraId="705FCB1D" w14:textId="77777777" w:rsidR="0043095C" w:rsidRDefault="0043095C" w:rsidP="0043095C">
      <w:pPr>
        <w:pStyle w:val="ListParagraph"/>
        <w:numPr>
          <w:ilvl w:val="2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As public art</w:t>
      </w:r>
    </w:p>
    <w:p w14:paraId="58C5141F" w14:textId="77777777" w:rsidR="0043095C" w:rsidRDefault="0043095C" w:rsidP="0043095C">
      <w:pPr>
        <w:pStyle w:val="ListParagraph"/>
        <w:numPr>
          <w:ilvl w:val="2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As High Renaissance ideal</w:t>
      </w:r>
    </w:p>
    <w:p w14:paraId="3EF48847" w14:textId="77777777" w:rsidR="0043095C" w:rsidRDefault="0043095C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Sistine Chapel paintings</w:t>
      </w:r>
      <w:bookmarkStart w:id="0" w:name="_GoBack"/>
      <w:bookmarkEnd w:id="0"/>
    </w:p>
    <w:p w14:paraId="27F77B51" w14:textId="153D9978" w:rsidR="0043095C" w:rsidRDefault="0043095C" w:rsidP="0043095C">
      <w:pPr>
        <w:pStyle w:val="ListParagraph"/>
        <w:numPr>
          <w:ilvl w:val="2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Ceiling: 1508-1512</w:t>
      </w:r>
    </w:p>
    <w:p w14:paraId="2D95E459" w14:textId="44D4240F" w:rsidR="0043095C" w:rsidRPr="0043095C" w:rsidRDefault="0043095C" w:rsidP="0043095C">
      <w:pPr>
        <w:pStyle w:val="ListParagraph"/>
        <w:numPr>
          <w:ilvl w:val="3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Story of the commission and </w:t>
      </w:r>
      <w:proofErr w:type="spellStart"/>
      <w:r w:rsidRPr="0043095C">
        <w:rPr>
          <w:rFonts w:ascii="Garamond" w:hAnsi="Garamond"/>
          <w:i/>
          <w:iCs/>
        </w:rPr>
        <w:t>disegno</w:t>
      </w:r>
      <w:proofErr w:type="spellEnd"/>
    </w:p>
    <w:p w14:paraId="66812668" w14:textId="76D04786" w:rsidR="0043095C" w:rsidRDefault="0043095C" w:rsidP="0043095C">
      <w:pPr>
        <w:pStyle w:val="ListParagraph"/>
        <w:numPr>
          <w:ilvl w:val="3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Significant panels</w:t>
      </w:r>
    </w:p>
    <w:p w14:paraId="655044FB" w14:textId="2F54C582" w:rsidR="00936B14" w:rsidRDefault="0043095C" w:rsidP="0043095C">
      <w:pPr>
        <w:pStyle w:val="ListParagraph"/>
        <w:numPr>
          <w:ilvl w:val="2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Last Judgement: 1536-41</w:t>
      </w:r>
      <w:r w:rsidR="00936B14">
        <w:rPr>
          <w:rFonts w:ascii="Garamond" w:hAnsi="Garamond"/>
        </w:rPr>
        <w:t xml:space="preserve">  </w:t>
      </w:r>
    </w:p>
    <w:p w14:paraId="6229E05F" w14:textId="4E1E0B44" w:rsidR="0043095C" w:rsidRDefault="0043095C" w:rsidP="0043095C">
      <w:pPr>
        <w:pStyle w:val="ListParagraph"/>
        <w:numPr>
          <w:ilvl w:val="0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Mannerism</w:t>
      </w:r>
    </w:p>
    <w:p w14:paraId="71A3087E" w14:textId="5D21E42A" w:rsidR="0043095C" w:rsidRDefault="0043095C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Stylistic changes</w:t>
      </w:r>
    </w:p>
    <w:p w14:paraId="783B0442" w14:textId="6CED007E" w:rsidR="0043095C" w:rsidRPr="00936B14" w:rsidRDefault="0043095C" w:rsidP="0043095C">
      <w:pPr>
        <w:pStyle w:val="ListParagraph"/>
        <w:numPr>
          <w:ilvl w:val="1"/>
          <w:numId w:val="2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Portraiture: </w:t>
      </w:r>
      <w:proofErr w:type="spellStart"/>
      <w:r>
        <w:rPr>
          <w:rFonts w:ascii="Garamond" w:hAnsi="Garamond"/>
        </w:rPr>
        <w:t>Sofonisba</w:t>
      </w:r>
      <w:proofErr w:type="spellEnd"/>
      <w:r>
        <w:rPr>
          <w:rFonts w:ascii="Garamond" w:hAnsi="Garamond"/>
        </w:rPr>
        <w:t xml:space="preserve"> Anguissola</w:t>
      </w:r>
    </w:p>
    <w:sectPr w:rsidR="0043095C" w:rsidRPr="00936B14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3C99" w14:textId="77777777" w:rsidR="00541FE0" w:rsidRDefault="00541FE0" w:rsidP="00E53BE3">
      <w:r>
        <w:separator/>
      </w:r>
    </w:p>
  </w:endnote>
  <w:endnote w:type="continuationSeparator" w:id="0">
    <w:p w14:paraId="3DD48921" w14:textId="77777777" w:rsidR="00541FE0" w:rsidRDefault="00541FE0" w:rsidP="00E5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FF24" w14:textId="77777777" w:rsidR="00541FE0" w:rsidRDefault="00541FE0" w:rsidP="00E53BE3">
      <w:r>
        <w:separator/>
      </w:r>
    </w:p>
  </w:footnote>
  <w:footnote w:type="continuationSeparator" w:id="0">
    <w:p w14:paraId="4999C4F4" w14:textId="77777777" w:rsidR="00541FE0" w:rsidRDefault="00541FE0" w:rsidP="00E5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15F1" w14:textId="65405F46" w:rsidR="00E53BE3" w:rsidRPr="00E53BE3" w:rsidRDefault="00E53BE3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73A8E"/>
    <w:multiLevelType w:val="hybridMultilevel"/>
    <w:tmpl w:val="1EC6F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033C"/>
    <w:multiLevelType w:val="hybridMultilevel"/>
    <w:tmpl w:val="96664D86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3"/>
    <w:rsid w:val="00093768"/>
    <w:rsid w:val="003373FB"/>
    <w:rsid w:val="0043095C"/>
    <w:rsid w:val="005232BF"/>
    <w:rsid w:val="00541FE0"/>
    <w:rsid w:val="00936B14"/>
    <w:rsid w:val="00940181"/>
    <w:rsid w:val="00E3033E"/>
    <w:rsid w:val="00E53BE3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E1AB"/>
  <w15:chartTrackingRefBased/>
  <w15:docId w15:val="{2C940838-79DC-B64A-8764-F7F1D811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E3"/>
  </w:style>
  <w:style w:type="paragraph" w:styleId="Footer">
    <w:name w:val="footer"/>
    <w:basedOn w:val="Normal"/>
    <w:link w:val="FooterChar"/>
    <w:uiPriority w:val="99"/>
    <w:unhideWhenUsed/>
    <w:rsid w:val="00E53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E3"/>
  </w:style>
  <w:style w:type="paragraph" w:styleId="ListParagraph">
    <w:name w:val="List Paragraph"/>
    <w:basedOn w:val="Normal"/>
    <w:uiPriority w:val="34"/>
    <w:qFormat/>
    <w:rsid w:val="00E3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2019-08-20T16:38:00Z</dcterms:created>
  <dcterms:modified xsi:type="dcterms:W3CDTF">2019-08-20T17:40:00Z</dcterms:modified>
</cp:coreProperties>
</file>