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B3153" w14:textId="0E04125B" w:rsidR="00F10632" w:rsidRDefault="004C32E6">
      <w:pPr>
        <w:rPr>
          <w:rFonts w:ascii="Garamond" w:hAnsi="Garamond"/>
          <w:b/>
          <w:bCs/>
        </w:rPr>
      </w:pPr>
      <w:r>
        <w:rPr>
          <w:rFonts w:ascii="Garamond" w:hAnsi="Garamond"/>
          <w:b/>
          <w:bCs/>
        </w:rPr>
        <w:t>Florence in the 15</w:t>
      </w:r>
      <w:r w:rsidRPr="004C32E6">
        <w:rPr>
          <w:rFonts w:ascii="Garamond" w:hAnsi="Garamond"/>
          <w:b/>
          <w:bCs/>
          <w:vertAlign w:val="superscript"/>
        </w:rPr>
        <w:t>th</w:t>
      </w:r>
      <w:r>
        <w:rPr>
          <w:rFonts w:ascii="Garamond" w:hAnsi="Garamond"/>
          <w:b/>
          <w:bCs/>
        </w:rPr>
        <w:t xml:space="preserve"> Century</w:t>
      </w:r>
    </w:p>
    <w:p w14:paraId="4D40EDF2" w14:textId="5EB5257B" w:rsidR="004C32E6" w:rsidRDefault="004C32E6">
      <w:pPr>
        <w:rPr>
          <w:rFonts w:ascii="Garamond" w:hAnsi="Garamond"/>
        </w:rPr>
      </w:pPr>
      <w:r>
        <w:rPr>
          <w:rFonts w:ascii="Garamond" w:hAnsi="Garamond"/>
        </w:rPr>
        <w:t>What role did the Medici family play in the cultivation of Renaissance art and ideas in Florence? How did artists like Brunelleschi, Donatello, and Botticelli push the envelope in their fields?</w:t>
      </w:r>
    </w:p>
    <w:p w14:paraId="666BC98E" w14:textId="50203FAD" w:rsidR="004C32E6" w:rsidRDefault="004C32E6">
      <w:pPr>
        <w:rPr>
          <w:rFonts w:ascii="Garamond" w:hAnsi="Garamond"/>
        </w:rPr>
      </w:pPr>
    </w:p>
    <w:p w14:paraId="0037A9B1" w14:textId="1B5E87B2" w:rsidR="004C32E6" w:rsidRDefault="004C32E6" w:rsidP="004C32E6">
      <w:pPr>
        <w:pStyle w:val="ListParagraph"/>
        <w:numPr>
          <w:ilvl w:val="0"/>
          <w:numId w:val="1"/>
        </w:numPr>
        <w:spacing w:line="720" w:lineRule="auto"/>
        <w:rPr>
          <w:rFonts w:ascii="Garamond" w:hAnsi="Garamond"/>
        </w:rPr>
      </w:pPr>
      <w:r>
        <w:rPr>
          <w:rFonts w:ascii="Garamond" w:hAnsi="Garamond"/>
        </w:rPr>
        <w:t>Medici Patronage and Power</w:t>
      </w:r>
    </w:p>
    <w:p w14:paraId="14887F39" w14:textId="64A0927D" w:rsidR="004C32E6" w:rsidRDefault="004C32E6" w:rsidP="004C32E6">
      <w:pPr>
        <w:pStyle w:val="ListParagraph"/>
        <w:numPr>
          <w:ilvl w:val="1"/>
          <w:numId w:val="1"/>
        </w:numPr>
        <w:spacing w:line="720" w:lineRule="auto"/>
        <w:rPr>
          <w:rFonts w:ascii="Garamond" w:hAnsi="Garamond"/>
        </w:rPr>
      </w:pPr>
      <w:r>
        <w:rPr>
          <w:rFonts w:ascii="Garamond" w:hAnsi="Garamond"/>
        </w:rPr>
        <w:t xml:space="preserve">Botticelli, </w:t>
      </w:r>
      <w:r>
        <w:rPr>
          <w:rFonts w:ascii="Garamond" w:hAnsi="Garamond"/>
          <w:i/>
          <w:iCs/>
        </w:rPr>
        <w:t>Adoration of the Magi</w:t>
      </w:r>
      <w:r>
        <w:rPr>
          <w:rFonts w:ascii="Garamond" w:hAnsi="Garamond"/>
        </w:rPr>
        <w:t>, c.1475-76</w:t>
      </w:r>
    </w:p>
    <w:p w14:paraId="7F20A1B8" w14:textId="01209FDA" w:rsidR="004C32E6" w:rsidRDefault="004C32E6" w:rsidP="004C32E6">
      <w:pPr>
        <w:pStyle w:val="ListParagraph"/>
        <w:numPr>
          <w:ilvl w:val="1"/>
          <w:numId w:val="1"/>
        </w:numPr>
        <w:spacing w:line="720" w:lineRule="auto"/>
        <w:rPr>
          <w:rFonts w:ascii="Garamond" w:hAnsi="Garamond"/>
        </w:rPr>
      </w:pPr>
      <w:r>
        <w:rPr>
          <w:rFonts w:ascii="Garamond" w:hAnsi="Garamond"/>
        </w:rPr>
        <w:t xml:space="preserve">Giovanni di ser Giovanni </w:t>
      </w:r>
      <w:proofErr w:type="spellStart"/>
      <w:r>
        <w:rPr>
          <w:rFonts w:ascii="Garamond" w:hAnsi="Garamond"/>
        </w:rPr>
        <w:t>Guidi</w:t>
      </w:r>
      <w:proofErr w:type="spellEnd"/>
      <w:r>
        <w:rPr>
          <w:rFonts w:ascii="Garamond" w:hAnsi="Garamond"/>
        </w:rPr>
        <w:t xml:space="preserve">, </w:t>
      </w:r>
      <w:r>
        <w:rPr>
          <w:rFonts w:ascii="Garamond" w:hAnsi="Garamond"/>
          <w:i/>
          <w:iCs/>
        </w:rPr>
        <w:t>The Triumph of Fame</w:t>
      </w:r>
      <w:r>
        <w:rPr>
          <w:rFonts w:ascii="Garamond" w:hAnsi="Garamond"/>
        </w:rPr>
        <w:t>, 1449</w:t>
      </w:r>
    </w:p>
    <w:p w14:paraId="5BA12F62" w14:textId="6CB70EA7" w:rsidR="004C32E6" w:rsidRDefault="004C32E6" w:rsidP="004C32E6">
      <w:pPr>
        <w:pStyle w:val="ListParagraph"/>
        <w:numPr>
          <w:ilvl w:val="0"/>
          <w:numId w:val="1"/>
        </w:numPr>
        <w:spacing w:line="720" w:lineRule="auto"/>
        <w:rPr>
          <w:rFonts w:ascii="Garamond" w:hAnsi="Garamond"/>
        </w:rPr>
      </w:pPr>
      <w:r>
        <w:rPr>
          <w:rFonts w:ascii="Garamond" w:hAnsi="Garamond"/>
        </w:rPr>
        <w:t>The Florence Cathedral</w:t>
      </w:r>
    </w:p>
    <w:p w14:paraId="45B9FDB3" w14:textId="0F797A81" w:rsidR="004C32E6" w:rsidRDefault="004C32E6" w:rsidP="004C32E6">
      <w:pPr>
        <w:pStyle w:val="ListParagraph"/>
        <w:numPr>
          <w:ilvl w:val="1"/>
          <w:numId w:val="1"/>
        </w:numPr>
        <w:spacing w:line="720" w:lineRule="auto"/>
        <w:rPr>
          <w:rFonts w:ascii="Garamond" w:hAnsi="Garamond"/>
        </w:rPr>
      </w:pPr>
      <w:r>
        <w:rPr>
          <w:rFonts w:ascii="Garamond" w:hAnsi="Garamond"/>
        </w:rPr>
        <w:t>Symbol of a proud city</w:t>
      </w:r>
    </w:p>
    <w:p w14:paraId="425D65E1" w14:textId="438C0485" w:rsidR="004C32E6" w:rsidRDefault="004C32E6" w:rsidP="004C32E6">
      <w:pPr>
        <w:pStyle w:val="ListParagraph"/>
        <w:numPr>
          <w:ilvl w:val="1"/>
          <w:numId w:val="1"/>
        </w:numPr>
        <w:spacing w:line="720" w:lineRule="auto"/>
        <w:rPr>
          <w:rFonts w:ascii="Garamond" w:hAnsi="Garamond"/>
        </w:rPr>
      </w:pPr>
      <w:r>
        <w:rPr>
          <w:rFonts w:ascii="Garamond" w:hAnsi="Garamond"/>
        </w:rPr>
        <w:t>Multiple stages of design and the challenge of the dome</w:t>
      </w:r>
    </w:p>
    <w:p w14:paraId="53597BBC" w14:textId="136F8B62" w:rsidR="004C32E6" w:rsidRDefault="004C32E6" w:rsidP="004C32E6">
      <w:pPr>
        <w:pStyle w:val="ListParagraph"/>
        <w:numPr>
          <w:ilvl w:val="1"/>
          <w:numId w:val="1"/>
        </w:numPr>
        <w:spacing w:line="720" w:lineRule="auto"/>
        <w:rPr>
          <w:rFonts w:ascii="Garamond" w:hAnsi="Garamond"/>
        </w:rPr>
      </w:pPr>
      <w:r>
        <w:rPr>
          <w:rFonts w:ascii="Garamond" w:hAnsi="Garamond"/>
        </w:rPr>
        <w:t>Brunelleschi’s Roman inspirations and new innovations</w:t>
      </w:r>
    </w:p>
    <w:p w14:paraId="3942DF28" w14:textId="52793CE1" w:rsidR="004C32E6" w:rsidRDefault="004C32E6" w:rsidP="004C32E6">
      <w:pPr>
        <w:pStyle w:val="ListParagraph"/>
        <w:numPr>
          <w:ilvl w:val="0"/>
          <w:numId w:val="1"/>
        </w:numPr>
        <w:spacing w:line="720" w:lineRule="auto"/>
        <w:rPr>
          <w:rFonts w:ascii="Garamond" w:hAnsi="Garamond"/>
        </w:rPr>
      </w:pPr>
      <w:r>
        <w:rPr>
          <w:rFonts w:ascii="Garamond" w:hAnsi="Garamond"/>
        </w:rPr>
        <w:t>Donatello and the return of the classical sculptural tradition</w:t>
      </w:r>
    </w:p>
    <w:p w14:paraId="10217003" w14:textId="2008746A" w:rsidR="004C32E6" w:rsidRDefault="004C32E6" w:rsidP="004C32E6">
      <w:pPr>
        <w:pStyle w:val="ListParagraph"/>
        <w:numPr>
          <w:ilvl w:val="1"/>
          <w:numId w:val="1"/>
        </w:numPr>
        <w:spacing w:line="720" w:lineRule="auto"/>
        <w:rPr>
          <w:rFonts w:ascii="Garamond" w:hAnsi="Garamond"/>
        </w:rPr>
      </w:pPr>
      <w:r>
        <w:rPr>
          <w:rFonts w:ascii="Garamond" w:hAnsi="Garamond"/>
          <w:i/>
          <w:iCs/>
        </w:rPr>
        <w:t xml:space="preserve">Equestrian Monument of Erasmo da </w:t>
      </w:r>
      <w:proofErr w:type="spellStart"/>
      <w:r>
        <w:rPr>
          <w:rFonts w:ascii="Garamond" w:hAnsi="Garamond"/>
          <w:i/>
          <w:iCs/>
        </w:rPr>
        <w:t>Narni</w:t>
      </w:r>
      <w:proofErr w:type="spellEnd"/>
      <w:r>
        <w:rPr>
          <w:rFonts w:ascii="Garamond" w:hAnsi="Garamond"/>
        </w:rPr>
        <w:t>, 1443-53</w:t>
      </w:r>
    </w:p>
    <w:p w14:paraId="7F66B6E9" w14:textId="6D963F4D" w:rsidR="004C32E6" w:rsidRDefault="004C32E6" w:rsidP="004C32E6">
      <w:pPr>
        <w:pStyle w:val="ListParagraph"/>
        <w:numPr>
          <w:ilvl w:val="1"/>
          <w:numId w:val="1"/>
        </w:numPr>
        <w:spacing w:line="720" w:lineRule="auto"/>
        <w:rPr>
          <w:rFonts w:ascii="Garamond" w:hAnsi="Garamond"/>
        </w:rPr>
      </w:pPr>
      <w:r>
        <w:rPr>
          <w:rFonts w:ascii="Garamond" w:hAnsi="Garamond"/>
          <w:i/>
          <w:iCs/>
        </w:rPr>
        <w:t>David</w:t>
      </w:r>
      <w:r>
        <w:rPr>
          <w:rFonts w:ascii="Garamond" w:hAnsi="Garamond"/>
        </w:rPr>
        <w:t>, 1446-60</w:t>
      </w:r>
    </w:p>
    <w:p w14:paraId="30908069" w14:textId="61AF488D" w:rsidR="004C32E6" w:rsidRDefault="004C32E6" w:rsidP="004C32E6">
      <w:pPr>
        <w:pStyle w:val="ListParagraph"/>
        <w:numPr>
          <w:ilvl w:val="2"/>
          <w:numId w:val="1"/>
        </w:numPr>
        <w:spacing w:line="720" w:lineRule="auto"/>
        <w:rPr>
          <w:rFonts w:ascii="Garamond" w:hAnsi="Garamond"/>
        </w:rPr>
      </w:pPr>
      <w:r>
        <w:rPr>
          <w:rFonts w:ascii="Garamond" w:hAnsi="Garamond"/>
        </w:rPr>
        <w:t xml:space="preserve">Christian iconography and classical nudity and </w:t>
      </w:r>
      <w:bookmarkStart w:id="0" w:name="_GoBack"/>
      <w:bookmarkEnd w:id="0"/>
      <w:r>
        <w:rPr>
          <w:rFonts w:ascii="Garamond" w:hAnsi="Garamond"/>
          <w:i/>
          <w:iCs/>
        </w:rPr>
        <w:t>contrapposto</w:t>
      </w:r>
    </w:p>
    <w:p w14:paraId="380756C6" w14:textId="7A1C73B9" w:rsidR="004C32E6" w:rsidRDefault="004C32E6" w:rsidP="004C32E6">
      <w:pPr>
        <w:pStyle w:val="ListParagraph"/>
        <w:numPr>
          <w:ilvl w:val="2"/>
          <w:numId w:val="1"/>
        </w:numPr>
        <w:spacing w:line="720" w:lineRule="auto"/>
        <w:rPr>
          <w:rFonts w:ascii="Garamond" w:hAnsi="Garamond"/>
        </w:rPr>
      </w:pPr>
      <w:r>
        <w:rPr>
          <w:rFonts w:ascii="Garamond" w:hAnsi="Garamond"/>
        </w:rPr>
        <w:t>Controversy</w:t>
      </w:r>
    </w:p>
    <w:p w14:paraId="7B27135F" w14:textId="5E67FB60" w:rsidR="004C32E6" w:rsidRDefault="004C32E6" w:rsidP="004C32E6">
      <w:pPr>
        <w:pStyle w:val="ListParagraph"/>
        <w:numPr>
          <w:ilvl w:val="0"/>
          <w:numId w:val="1"/>
        </w:numPr>
        <w:spacing w:line="720" w:lineRule="auto"/>
        <w:rPr>
          <w:rFonts w:ascii="Garamond" w:hAnsi="Garamond"/>
        </w:rPr>
      </w:pPr>
      <w:r>
        <w:rPr>
          <w:rFonts w:ascii="Garamond" w:hAnsi="Garamond"/>
        </w:rPr>
        <w:t>Eschewing Christian Subject Matter</w:t>
      </w:r>
    </w:p>
    <w:p w14:paraId="56238244" w14:textId="6003A337" w:rsidR="004C32E6" w:rsidRDefault="004C32E6" w:rsidP="004C32E6">
      <w:pPr>
        <w:pStyle w:val="ListParagraph"/>
        <w:numPr>
          <w:ilvl w:val="1"/>
          <w:numId w:val="1"/>
        </w:numPr>
        <w:spacing w:line="720" w:lineRule="auto"/>
        <w:rPr>
          <w:rFonts w:ascii="Garamond" w:hAnsi="Garamond"/>
        </w:rPr>
      </w:pPr>
      <w:r>
        <w:rPr>
          <w:rFonts w:ascii="Garamond" w:hAnsi="Garamond"/>
        </w:rPr>
        <w:t xml:space="preserve">Botticelli, </w:t>
      </w:r>
      <w:r>
        <w:rPr>
          <w:rFonts w:ascii="Garamond" w:hAnsi="Garamond"/>
          <w:i/>
          <w:iCs/>
        </w:rPr>
        <w:t>Primavera</w:t>
      </w:r>
      <w:r>
        <w:rPr>
          <w:rFonts w:ascii="Garamond" w:hAnsi="Garamond"/>
        </w:rPr>
        <w:t>, c.1482</w:t>
      </w:r>
    </w:p>
    <w:p w14:paraId="06995E09" w14:textId="4E93051C" w:rsidR="004C32E6" w:rsidRPr="004C32E6" w:rsidRDefault="004C32E6" w:rsidP="004C32E6">
      <w:pPr>
        <w:pStyle w:val="ListParagraph"/>
        <w:numPr>
          <w:ilvl w:val="1"/>
          <w:numId w:val="1"/>
        </w:numPr>
        <w:spacing w:line="720" w:lineRule="auto"/>
        <w:rPr>
          <w:rFonts w:ascii="Garamond" w:hAnsi="Garamond"/>
        </w:rPr>
      </w:pPr>
      <w:r>
        <w:rPr>
          <w:rFonts w:ascii="Garamond" w:hAnsi="Garamond"/>
        </w:rPr>
        <w:t xml:space="preserve">Botticelli, </w:t>
      </w:r>
      <w:r>
        <w:rPr>
          <w:rFonts w:ascii="Garamond" w:hAnsi="Garamond"/>
          <w:i/>
          <w:iCs/>
        </w:rPr>
        <w:t>Birth of Venus</w:t>
      </w:r>
      <w:r>
        <w:rPr>
          <w:rFonts w:ascii="Garamond" w:hAnsi="Garamond"/>
        </w:rPr>
        <w:t>, c.1484-86</w:t>
      </w:r>
    </w:p>
    <w:sectPr w:rsidR="004C32E6" w:rsidRPr="004C32E6" w:rsidSect="000937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55B8A" w14:textId="77777777" w:rsidR="00A843F8" w:rsidRDefault="00A843F8" w:rsidP="004C32E6">
      <w:r>
        <w:separator/>
      </w:r>
    </w:p>
  </w:endnote>
  <w:endnote w:type="continuationSeparator" w:id="0">
    <w:p w14:paraId="56866700" w14:textId="77777777" w:rsidR="00A843F8" w:rsidRDefault="00A843F8" w:rsidP="004C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D14A0" w14:textId="77777777" w:rsidR="00A843F8" w:rsidRDefault="00A843F8" w:rsidP="004C32E6">
      <w:r>
        <w:separator/>
      </w:r>
    </w:p>
  </w:footnote>
  <w:footnote w:type="continuationSeparator" w:id="0">
    <w:p w14:paraId="5AE63BD7" w14:textId="77777777" w:rsidR="00A843F8" w:rsidRDefault="00A843F8" w:rsidP="004C3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EA1F" w14:textId="4520536C" w:rsidR="004C32E6" w:rsidRPr="004C32E6" w:rsidRDefault="004C32E6">
    <w:pPr>
      <w:pStyle w:val="Header"/>
      <w:rPr>
        <w:rFonts w:ascii="Garamond" w:hAnsi="Garamond"/>
      </w:rPr>
    </w:pPr>
    <w:r>
      <w:rPr>
        <w:rFonts w:ascii="Garamond" w:hAnsi="Garamond"/>
      </w:rPr>
      <w:t>Art 188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44335"/>
    <w:multiLevelType w:val="hybridMultilevel"/>
    <w:tmpl w:val="346CA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E6"/>
    <w:rsid w:val="00093768"/>
    <w:rsid w:val="003373FB"/>
    <w:rsid w:val="004C32E6"/>
    <w:rsid w:val="005232BF"/>
    <w:rsid w:val="00A843F8"/>
    <w:rsid w:val="00F1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848388"/>
  <w15:chartTrackingRefBased/>
  <w15:docId w15:val="{CE18BF28-671B-A24E-9EF7-07ECFBEE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2E6"/>
    <w:pPr>
      <w:tabs>
        <w:tab w:val="center" w:pos="4680"/>
        <w:tab w:val="right" w:pos="9360"/>
      </w:tabs>
    </w:pPr>
  </w:style>
  <w:style w:type="character" w:customStyle="1" w:styleId="HeaderChar">
    <w:name w:val="Header Char"/>
    <w:basedOn w:val="DefaultParagraphFont"/>
    <w:link w:val="Header"/>
    <w:uiPriority w:val="99"/>
    <w:rsid w:val="004C32E6"/>
  </w:style>
  <w:style w:type="paragraph" w:styleId="Footer">
    <w:name w:val="footer"/>
    <w:basedOn w:val="Normal"/>
    <w:link w:val="FooterChar"/>
    <w:uiPriority w:val="99"/>
    <w:unhideWhenUsed/>
    <w:rsid w:val="004C32E6"/>
    <w:pPr>
      <w:tabs>
        <w:tab w:val="center" w:pos="4680"/>
        <w:tab w:val="right" w:pos="9360"/>
      </w:tabs>
    </w:pPr>
  </w:style>
  <w:style w:type="character" w:customStyle="1" w:styleId="FooterChar">
    <w:name w:val="Footer Char"/>
    <w:basedOn w:val="DefaultParagraphFont"/>
    <w:link w:val="Footer"/>
    <w:uiPriority w:val="99"/>
    <w:rsid w:val="004C32E6"/>
  </w:style>
  <w:style w:type="paragraph" w:styleId="ListParagraph">
    <w:name w:val="List Paragraph"/>
    <w:basedOn w:val="Normal"/>
    <w:uiPriority w:val="34"/>
    <w:qFormat/>
    <w:rsid w:val="004C3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2019-08-14T04:45:00Z</dcterms:created>
  <dcterms:modified xsi:type="dcterms:W3CDTF">2019-08-14T04:54:00Z</dcterms:modified>
</cp:coreProperties>
</file>