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81CED" w14:textId="10591614" w:rsidR="00A32F6E" w:rsidRDefault="00A32F6E" w:rsidP="00A32F6E">
      <w:pPr>
        <w:rPr>
          <w:rFonts w:ascii="Garamond" w:hAnsi="Garamond"/>
          <w:b/>
        </w:rPr>
      </w:pPr>
      <w:r>
        <w:rPr>
          <w:rFonts w:ascii="Garamond" w:hAnsi="Garamond"/>
          <w:b/>
        </w:rPr>
        <w:t>Fourteenth-Century Art</w:t>
      </w:r>
    </w:p>
    <w:p w14:paraId="172A7D20" w14:textId="20154D98" w:rsidR="00A32F6E" w:rsidRDefault="00A32F6E" w:rsidP="00A32F6E">
      <w:pPr>
        <w:rPr>
          <w:rFonts w:ascii="Garamond" w:hAnsi="Garamond"/>
        </w:rPr>
      </w:pPr>
      <w:r>
        <w:rPr>
          <w:rFonts w:ascii="Garamond" w:hAnsi="Garamond"/>
        </w:rPr>
        <w:t xml:space="preserve">What was the role of religion in art of this period? How can we understand the key artworks from this period as transitional between medieval and Renaissance art? </w:t>
      </w:r>
    </w:p>
    <w:p w14:paraId="540F03F9" w14:textId="77777777" w:rsidR="00A32F6E" w:rsidRDefault="00A32F6E" w:rsidP="00A32F6E">
      <w:pPr>
        <w:rPr>
          <w:rFonts w:ascii="Garamond" w:hAnsi="Garamond"/>
        </w:rPr>
      </w:pPr>
    </w:p>
    <w:p w14:paraId="5F184F02" w14:textId="12C84E9C" w:rsidR="00A32F6E" w:rsidRDefault="00A32F6E" w:rsidP="00A32F6E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Cultural Context: Key Writers and the Black Death</w:t>
      </w:r>
    </w:p>
    <w:p w14:paraId="74EE7622" w14:textId="77777777" w:rsidR="00A32F6E" w:rsidRDefault="00A32F6E" w:rsidP="00A32F6E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Florence as Cultural Hub</w:t>
      </w:r>
    </w:p>
    <w:p w14:paraId="15518FA7" w14:textId="77777777" w:rsidR="00A32F6E" w:rsidRDefault="00A32F6E" w:rsidP="00A32F6E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 xml:space="preserve">Altarpieces in Christian </w:t>
      </w:r>
      <w:proofErr w:type="spellStart"/>
      <w:r>
        <w:rPr>
          <w:rFonts w:ascii="Garamond" w:hAnsi="Garamond"/>
        </w:rPr>
        <w:t>Art</w:t>
      </w:r>
      <w:proofErr w:type="spellEnd"/>
    </w:p>
    <w:p w14:paraId="61DB3730" w14:textId="3F435646" w:rsidR="00A32F6E" w:rsidRPr="00A32F6E" w:rsidRDefault="00A32F6E" w:rsidP="00A32F6E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 w:rsidRPr="00A32F6E">
        <w:rPr>
          <w:rFonts w:ascii="Garamond" w:hAnsi="Garamond"/>
        </w:rPr>
        <w:t xml:space="preserve">Cimabue, </w:t>
      </w:r>
      <w:r w:rsidRPr="00A32F6E">
        <w:rPr>
          <w:rFonts w:ascii="Garamond" w:hAnsi="Garamond"/>
          <w:i/>
          <w:iCs/>
        </w:rPr>
        <w:t>Virgin and Child Enthroned</w:t>
      </w:r>
      <w:r w:rsidRPr="00A32F6E">
        <w:rPr>
          <w:rFonts w:ascii="Garamond" w:hAnsi="Garamond"/>
        </w:rPr>
        <w:t xml:space="preserve">, c.1280 and </w:t>
      </w:r>
      <w:proofErr w:type="spellStart"/>
      <w:r w:rsidRPr="00A32F6E">
        <w:rPr>
          <w:rFonts w:ascii="Garamond" w:hAnsi="Garamond"/>
          <w:i/>
          <w:iCs/>
        </w:rPr>
        <w:t>maniera</w:t>
      </w:r>
      <w:proofErr w:type="spellEnd"/>
      <w:r w:rsidRPr="00A32F6E">
        <w:rPr>
          <w:rFonts w:ascii="Garamond" w:hAnsi="Garamond"/>
          <w:i/>
          <w:iCs/>
        </w:rPr>
        <w:t xml:space="preserve"> </w:t>
      </w:r>
      <w:proofErr w:type="spellStart"/>
      <w:r w:rsidRPr="00A32F6E">
        <w:rPr>
          <w:rFonts w:ascii="Garamond" w:hAnsi="Garamond"/>
          <w:i/>
          <w:iCs/>
        </w:rPr>
        <w:t>greca</w:t>
      </w:r>
      <w:proofErr w:type="spellEnd"/>
    </w:p>
    <w:p w14:paraId="10D6EED4" w14:textId="64CFB024" w:rsidR="00A32F6E" w:rsidRDefault="00A32F6E" w:rsidP="00A32F6E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 xml:space="preserve">Giotto, </w:t>
      </w:r>
      <w:r>
        <w:rPr>
          <w:rFonts w:ascii="Garamond" w:hAnsi="Garamond"/>
          <w:i/>
          <w:iCs/>
        </w:rPr>
        <w:t xml:space="preserve">Virgin and Child </w:t>
      </w:r>
      <w:r w:rsidRPr="00A32F6E">
        <w:rPr>
          <w:rFonts w:ascii="Garamond" w:hAnsi="Garamond"/>
          <w:i/>
          <w:iCs/>
        </w:rPr>
        <w:t>Enthroned</w:t>
      </w:r>
      <w:r>
        <w:rPr>
          <w:rFonts w:ascii="Garamond" w:hAnsi="Garamond"/>
        </w:rPr>
        <w:t>, 1305-10</w:t>
      </w:r>
    </w:p>
    <w:p w14:paraId="2094E9C6" w14:textId="24956145" w:rsidR="00A32F6E" w:rsidRDefault="00A32F6E" w:rsidP="00A32F6E">
      <w:pPr>
        <w:pStyle w:val="ListParagraph"/>
        <w:numPr>
          <w:ilvl w:val="2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Vasari’s praise and comparison</w:t>
      </w:r>
      <w:bookmarkStart w:id="0" w:name="_GoBack"/>
      <w:bookmarkEnd w:id="0"/>
    </w:p>
    <w:p w14:paraId="23FF0BAF" w14:textId="2CF939AF" w:rsidR="00A32F6E" w:rsidRDefault="00A32F6E" w:rsidP="00A32F6E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Fresco Painting as Public Art</w:t>
      </w:r>
    </w:p>
    <w:p w14:paraId="6341D692" w14:textId="284132D8" w:rsidR="00A32F6E" w:rsidRDefault="00A32F6E" w:rsidP="00A32F6E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 xml:space="preserve">Giotto, </w:t>
      </w:r>
      <w:proofErr w:type="spellStart"/>
      <w:r>
        <w:rPr>
          <w:rFonts w:ascii="Garamond" w:hAnsi="Garamond"/>
          <w:i/>
          <w:iCs/>
        </w:rPr>
        <w:t>Scrovegni</w:t>
      </w:r>
      <w:proofErr w:type="spellEnd"/>
      <w:r>
        <w:rPr>
          <w:rFonts w:ascii="Garamond" w:hAnsi="Garamond"/>
          <w:i/>
          <w:iCs/>
        </w:rPr>
        <w:t xml:space="preserve"> (Arena) Chapel</w:t>
      </w:r>
      <w:r>
        <w:rPr>
          <w:rFonts w:ascii="Garamond" w:hAnsi="Garamond"/>
        </w:rPr>
        <w:t>, 1305-06</w:t>
      </w:r>
    </w:p>
    <w:p w14:paraId="617F68D1" w14:textId="350EF5E3" w:rsidR="00F10632" w:rsidRPr="00A32F6E" w:rsidRDefault="00A32F6E" w:rsidP="00A32F6E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  <w:iCs/>
        </w:rPr>
        <w:t xml:space="preserve">Lorenzetti, </w:t>
      </w:r>
      <w:r>
        <w:rPr>
          <w:rFonts w:ascii="Garamond" w:hAnsi="Garamond"/>
          <w:i/>
        </w:rPr>
        <w:t>Allegory of Good Government</w:t>
      </w:r>
      <w:r>
        <w:rPr>
          <w:rFonts w:ascii="Garamond" w:hAnsi="Garamond"/>
          <w:iCs/>
        </w:rPr>
        <w:t>, 1338-40</w:t>
      </w:r>
    </w:p>
    <w:p w14:paraId="19FBC934" w14:textId="7026C50A" w:rsidR="00A32F6E" w:rsidRPr="00A32F6E" w:rsidRDefault="00A32F6E" w:rsidP="00A32F6E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  <w:iCs/>
        </w:rPr>
        <w:t>Objects of Personal Devotion</w:t>
      </w:r>
    </w:p>
    <w:p w14:paraId="5B57E885" w14:textId="77777777" w:rsidR="00A32F6E" w:rsidRPr="00A32F6E" w:rsidRDefault="00A32F6E" w:rsidP="00A32F6E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  <w:iCs/>
        </w:rPr>
        <w:t xml:space="preserve">Jean </w:t>
      </w:r>
      <w:proofErr w:type="spellStart"/>
      <w:r>
        <w:rPr>
          <w:rFonts w:ascii="Garamond" w:hAnsi="Garamond"/>
          <w:iCs/>
        </w:rPr>
        <w:t>Pucelle</w:t>
      </w:r>
      <w:proofErr w:type="spellEnd"/>
      <w:r>
        <w:rPr>
          <w:rFonts w:ascii="Garamond" w:hAnsi="Garamond"/>
          <w:iCs/>
        </w:rPr>
        <w:t xml:space="preserve">, </w:t>
      </w:r>
      <w:r>
        <w:rPr>
          <w:rFonts w:ascii="Garamond" w:hAnsi="Garamond"/>
          <w:i/>
        </w:rPr>
        <w:t xml:space="preserve">Book of Hours of Jeanne </w:t>
      </w:r>
      <w:proofErr w:type="spellStart"/>
      <w:r>
        <w:rPr>
          <w:rFonts w:ascii="Garamond" w:hAnsi="Garamond"/>
          <w:i/>
        </w:rPr>
        <w:t>d’Evreaux</w:t>
      </w:r>
      <w:proofErr w:type="spellEnd"/>
      <w:r>
        <w:rPr>
          <w:rFonts w:ascii="Garamond" w:hAnsi="Garamond"/>
          <w:iCs/>
        </w:rPr>
        <w:t>, c.1325-28</w:t>
      </w:r>
    </w:p>
    <w:p w14:paraId="1A620200" w14:textId="39190E91" w:rsidR="00A32F6E" w:rsidRPr="00A32F6E" w:rsidRDefault="00A32F6E" w:rsidP="00A32F6E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proofErr w:type="spellStart"/>
      <w:r>
        <w:rPr>
          <w:rFonts w:ascii="Garamond" w:hAnsi="Garamond"/>
          <w:i/>
        </w:rPr>
        <w:t>Vesperbild</w:t>
      </w:r>
      <w:proofErr w:type="spellEnd"/>
      <w:r>
        <w:rPr>
          <w:rFonts w:ascii="Garamond" w:hAnsi="Garamond"/>
          <w:iCs/>
        </w:rPr>
        <w:t xml:space="preserve">, from Middle Rhine Region, Germany, c.1330 </w:t>
      </w:r>
    </w:p>
    <w:sectPr w:rsidR="00A32F6E" w:rsidRPr="00A32F6E" w:rsidSect="00093768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FDB4" w14:textId="77777777" w:rsidR="00B41FED" w:rsidRPr="00B41FED" w:rsidRDefault="00A32F6E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A34"/>
    <w:multiLevelType w:val="hybridMultilevel"/>
    <w:tmpl w:val="EBA49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6E"/>
    <w:rsid w:val="00093768"/>
    <w:rsid w:val="003373FB"/>
    <w:rsid w:val="005232BF"/>
    <w:rsid w:val="00A32F6E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12531"/>
  <w15:chartTrackingRefBased/>
  <w15:docId w15:val="{3E0426AC-37E4-2045-B1BA-A9859BF5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F6E"/>
  </w:style>
  <w:style w:type="paragraph" w:styleId="ListParagraph">
    <w:name w:val="List Paragraph"/>
    <w:basedOn w:val="Normal"/>
    <w:uiPriority w:val="34"/>
    <w:qFormat/>
    <w:rsid w:val="00A3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2019-08-14T03:54:00Z</dcterms:created>
  <dcterms:modified xsi:type="dcterms:W3CDTF">2019-08-14T04:04:00Z</dcterms:modified>
</cp:coreProperties>
</file>